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57" w:rsidRPr="00EB7FD0" w:rsidRDefault="00EB7FD0" w:rsidP="00EC1D57">
      <w:pPr>
        <w:jc w:val="center"/>
        <w:rPr>
          <w:b/>
        </w:rPr>
      </w:pPr>
      <w:r w:rsidRPr="00EB7FD0">
        <w:rPr>
          <w:b/>
        </w:rPr>
        <w:t>Пояснительная записка</w:t>
      </w:r>
    </w:p>
    <w:p w:rsidR="00EC1D57" w:rsidRPr="00EB7FD0" w:rsidRDefault="00EC1D57" w:rsidP="00EC1D57">
      <w:pPr>
        <w:autoSpaceDE w:val="0"/>
        <w:autoSpaceDN w:val="0"/>
        <w:ind w:firstLine="708"/>
        <w:jc w:val="both"/>
      </w:pPr>
    </w:p>
    <w:p w:rsidR="00EB7FD0" w:rsidRPr="00EB7FD0" w:rsidRDefault="007E43F9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F9">
        <w:rPr>
          <w:rFonts w:ascii="Times New Roman" w:hAnsi="Times New Roman" w:cs="Times New Roman"/>
          <w:sz w:val="28"/>
          <w:szCs w:val="28"/>
        </w:rPr>
        <w:t>Постановление администрации района от 28.01.2021 № 80 «Об утверждении Порядка предоставления субсидии организациям, (за исключением государственных (муниципальных) учреждений) осуществляющим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лиц, желающих принять</w:t>
      </w:r>
      <w:proofErr w:type="gramEnd"/>
      <w:r w:rsidRPr="007E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F9">
        <w:rPr>
          <w:rFonts w:ascii="Times New Roman" w:hAnsi="Times New Roman" w:cs="Times New Roman"/>
          <w:sz w:val="28"/>
          <w:szCs w:val="28"/>
        </w:rPr>
        <w:t>на воспитание в свою семью ребенка, оставшегося без попечения родителей, на территории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Pr="007E43F9">
        <w:rPr>
          <w:rFonts w:ascii="Times New Roman" w:hAnsi="Times New Roman" w:cs="Times New Roman"/>
          <w:sz w:val="28"/>
          <w:szCs w:val="28"/>
        </w:rPr>
        <w:t>пунктами 1,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7E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F9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 юридическим лицам,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</w:t>
      </w:r>
      <w:r w:rsidRPr="007E43F9">
        <w:rPr>
          <w:rFonts w:ascii="Times New Roman" w:hAnsi="Times New Roman" w:cs="Times New Roman"/>
          <w:sz w:val="28"/>
          <w:szCs w:val="28"/>
        </w:rPr>
        <w:t>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Законом Ханты-Мансийского автономного округа – Югры от 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</w:t>
      </w:r>
      <w:proofErr w:type="gramEnd"/>
      <w:r w:rsidRPr="007E43F9">
        <w:rPr>
          <w:rFonts w:ascii="Times New Roman" w:hAnsi="Times New Roman" w:cs="Times New Roman"/>
          <w:sz w:val="28"/>
          <w:szCs w:val="28"/>
        </w:rPr>
        <w:t xml:space="preserve"> по осуществлению деятельности по опеке и попечительству», постановлением Правительства Ханты-Мансийского автономного округа – Югры от 18 января 2019 года 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F9" w:rsidRPr="007E43F9">
        <w:rPr>
          <w:rFonts w:ascii="Times New Roman" w:hAnsi="Times New Roman" w:cs="Times New Roman"/>
          <w:sz w:val="28"/>
          <w:szCs w:val="28"/>
        </w:rPr>
        <w:t>Постановление администрации района от 28.01.2021 № 80 «Об утверждении Порядка предоставления субсидии организациям, (за исключением государственных (муниципальных) учреждений) осуществляющим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лиц, желающих принять</w:t>
      </w:r>
      <w:proofErr w:type="gramEnd"/>
      <w:r w:rsidR="007E43F9" w:rsidRPr="007E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F9" w:rsidRPr="007E43F9">
        <w:rPr>
          <w:rFonts w:ascii="Times New Roman" w:hAnsi="Times New Roman" w:cs="Times New Roman"/>
          <w:sz w:val="28"/>
          <w:szCs w:val="28"/>
        </w:rPr>
        <w:t xml:space="preserve">на воспитание в свою семью ребенка, оставшегося без </w:t>
      </w:r>
      <w:r w:rsidR="007E43F9" w:rsidRPr="007E43F9">
        <w:rPr>
          <w:rFonts w:ascii="Times New Roman" w:hAnsi="Times New Roman" w:cs="Times New Roman"/>
          <w:sz w:val="28"/>
          <w:szCs w:val="28"/>
        </w:rPr>
        <w:lastRenderedPageBreak/>
        <w:t xml:space="preserve">попечения родителей, на территории Российской Федерации» 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разработано в целях </w:t>
      </w:r>
      <w:r w:rsidR="007E43F9" w:rsidRPr="007E43F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7E43F9">
        <w:rPr>
          <w:rFonts w:ascii="Times New Roman" w:hAnsi="Times New Roman" w:cs="Times New Roman"/>
          <w:sz w:val="28"/>
          <w:szCs w:val="28"/>
        </w:rPr>
        <w:t>на</w:t>
      </w:r>
      <w:r w:rsidR="007E43F9" w:rsidRPr="007E43F9">
        <w:rPr>
          <w:rFonts w:ascii="Times New Roman" w:hAnsi="Times New Roman" w:cs="Times New Roman"/>
          <w:sz w:val="28"/>
          <w:szCs w:val="28"/>
        </w:rPr>
        <w:t xml:space="preserve"> возмещение затрат Организации по предоставлению услуг по подготовке лиц, желающих принять на воспитание в свою семью ребенка, оставшегося без попечения родителей, на территории Российской Федерации в соответствии с сертификатом, выданным управлением опеки и попечительства администрации района (далее – Управление)</w:t>
      </w:r>
      <w:r w:rsidR="00EB7FD0" w:rsidRPr="00EB7F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FD0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EB7FD0" w:rsidRPr="00EB7FD0">
        <w:rPr>
          <w:sz w:val="28"/>
          <w:szCs w:val="28"/>
        </w:rPr>
        <w:t xml:space="preserve"> </w:t>
      </w:r>
      <w:r w:rsidR="007E43F9" w:rsidRPr="007E43F9">
        <w:rPr>
          <w:rFonts w:ascii="Times New Roman" w:hAnsi="Times New Roman" w:cs="Times New Roman"/>
          <w:sz w:val="28"/>
          <w:szCs w:val="28"/>
        </w:rPr>
        <w:t>образовательные организации, медицинские организации, организации, оказывающие  социальные услуги, или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специализирующие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</w:t>
      </w:r>
      <w:proofErr w:type="gramEnd"/>
      <w:r w:rsidR="007E43F9" w:rsidRPr="007E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F9" w:rsidRPr="007E43F9">
        <w:rPr>
          <w:rFonts w:ascii="Times New Roman" w:hAnsi="Times New Roman" w:cs="Times New Roman"/>
          <w:sz w:val="28"/>
          <w:szCs w:val="28"/>
        </w:rPr>
        <w:t>родителей), в том числе организации для детей-сирот и детей, оставшихся без попечения родителей, которым органами местного самоуправления муниципальных образований Ханты-Мансийского автономного округа – Югры переданы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порядком, установленным</w:t>
      </w:r>
      <w:proofErr w:type="gramEnd"/>
      <w:r w:rsidR="007E43F9" w:rsidRPr="007E43F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3F9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7FD0">
        <w:rPr>
          <w:rFonts w:ascii="Times New Roman" w:hAnsi="Times New Roman" w:cs="Times New Roman"/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7F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B7FD0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F9">
        <w:rPr>
          <w:rFonts w:ascii="Times New Roman" w:hAnsi="Times New Roman" w:cs="Times New Roman"/>
          <w:sz w:val="28"/>
          <w:szCs w:val="28"/>
        </w:rPr>
        <w:t>Организации, претендующие на получение субсидии, на первое число месяца, предшествующего месяцу, в котором планируется заключение соглашения, должны отвечать следующим требованиям:</w:t>
      </w:r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F9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и сборах.</w:t>
      </w:r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F9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                   в бюджет района субсидий, предоставленных в том числе в соответствии                           с иными правовыми актами, регулирующими предоставление субсидий, и иная просроченная задолженность перед бюджетом района.</w:t>
      </w:r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F9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 (за исключением </w:t>
      </w:r>
      <w:r w:rsidRPr="007E43F9">
        <w:rPr>
          <w:rFonts w:ascii="Times New Roman" w:hAnsi="Times New Roman" w:cs="Times New Roman"/>
          <w:sz w:val="28"/>
          <w:szCs w:val="28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должна быть приостановлена в порядке, предусмотренном законодательством Российской Федерации.</w:t>
      </w:r>
      <w:proofErr w:type="gramEnd"/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F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7E43F9" w:rsidRP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F9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         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E43F9">
        <w:rPr>
          <w:rFonts w:ascii="Times New Roman" w:hAnsi="Times New Roman" w:cs="Times New Roman"/>
          <w:sz w:val="28"/>
          <w:szCs w:val="28"/>
        </w:rPr>
        <w:t xml:space="preserve"> превышает 50 процентов.</w:t>
      </w:r>
    </w:p>
    <w:p w:rsidR="007E43F9" w:rsidRDefault="007E43F9" w:rsidP="007E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F9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бюджета района на основании иных муниципальных правовых актов на </w:t>
      </w:r>
      <w:r w:rsidRPr="007E43F9">
        <w:rPr>
          <w:rFonts w:ascii="Times New Roman" w:hAnsi="Times New Roman" w:cs="Times New Roman"/>
          <w:sz w:val="28"/>
          <w:szCs w:val="28"/>
        </w:rPr>
        <w:t>возмещение затрат Организации по предоставлению услуг по подготовке лиц, желающих принять на воспитание в свою семью ребенка, оставшегося без попечения родителей, на территории Российской Федерации в соответствии с сертификатом, выданным управлением опеки и попечите</w:t>
      </w:r>
      <w:r w:rsidR="007919D6">
        <w:rPr>
          <w:rFonts w:ascii="Times New Roman" w:hAnsi="Times New Roman" w:cs="Times New Roman"/>
          <w:sz w:val="28"/>
          <w:szCs w:val="28"/>
        </w:rPr>
        <w:t>льства администрации района.</w:t>
      </w:r>
    </w:p>
    <w:p w:rsidR="00EC1D57" w:rsidRPr="00EB7FD0" w:rsidRDefault="00EC1D57" w:rsidP="00EB7FD0">
      <w:pPr>
        <w:autoSpaceDE w:val="0"/>
        <w:autoSpaceDN w:val="0"/>
        <w:jc w:val="both"/>
        <w:rPr>
          <w:i/>
        </w:rPr>
      </w:pPr>
    </w:p>
    <w:p w:rsidR="00EB7FD0" w:rsidRPr="00EB7FD0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FD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7FD0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расходы по подаче зая</w:t>
      </w:r>
      <w:r w:rsidR="007919D6">
        <w:rPr>
          <w:rFonts w:ascii="Times New Roman" w:hAnsi="Times New Roman" w:cs="Times New Roman"/>
          <w:sz w:val="28"/>
          <w:szCs w:val="28"/>
        </w:rPr>
        <w:t xml:space="preserve">вления с приложением документов </w:t>
      </w:r>
      <w:bookmarkStart w:id="0" w:name="_GoBack"/>
      <w:bookmarkEnd w:id="0"/>
      <w:r w:rsidR="00EB7FD0" w:rsidRPr="00EB7FD0">
        <w:rPr>
          <w:rFonts w:ascii="Times New Roman" w:hAnsi="Times New Roman" w:cs="Times New Roman"/>
          <w:sz w:val="28"/>
          <w:szCs w:val="28"/>
        </w:rPr>
        <w:t>составляют 1 520 руб.</w:t>
      </w:r>
      <w:proofErr w:type="gramEnd"/>
    </w:p>
    <w:p w:rsidR="00EC1D57" w:rsidRPr="00EB7FD0" w:rsidRDefault="00EC1D57" w:rsidP="00EB7FD0">
      <w:pPr>
        <w:autoSpaceDE w:val="0"/>
        <w:autoSpaceDN w:val="0"/>
        <w:rPr>
          <w:i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EB7FD0" w:rsidRPr="00EB7FD0">
        <w:rPr>
          <w:rFonts w:ascii="Times New Roman" w:hAnsi="Times New Roman" w:cs="Times New Roman"/>
          <w:sz w:val="28"/>
          <w:szCs w:val="28"/>
        </w:rPr>
        <w:t>: отсутству</w:t>
      </w:r>
      <w:r w:rsidR="00C64CF6">
        <w:rPr>
          <w:rFonts w:ascii="Times New Roman" w:hAnsi="Times New Roman" w:cs="Times New Roman"/>
          <w:sz w:val="28"/>
          <w:szCs w:val="28"/>
        </w:rPr>
        <w:t>ю</w:t>
      </w:r>
      <w:r w:rsidR="00EB7FD0" w:rsidRPr="00EB7FD0">
        <w:rPr>
          <w:rFonts w:ascii="Times New Roman" w:hAnsi="Times New Roman" w:cs="Times New Roman"/>
          <w:sz w:val="28"/>
          <w:szCs w:val="28"/>
        </w:rPr>
        <w:t>т.</w:t>
      </w:r>
    </w:p>
    <w:p w:rsidR="00EC1D57" w:rsidRPr="00EB7FD0" w:rsidRDefault="00EC1D57" w:rsidP="00EC1D57">
      <w:pPr>
        <w:pStyle w:val="11"/>
        <w:rPr>
          <w:rFonts w:ascii="Times New Roman" w:hAnsi="Times New Roman"/>
          <w:szCs w:val="28"/>
        </w:rPr>
      </w:pPr>
    </w:p>
    <w:p w:rsidR="00E70DDA" w:rsidRPr="00EB7FD0" w:rsidRDefault="00E70DDA"/>
    <w:sectPr w:rsidR="00E70DDA" w:rsidRPr="00EB7FD0" w:rsidSect="00666952">
      <w:headerReference w:type="default" r:id="rId7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FA" w:rsidRDefault="00201CFA">
      <w:r>
        <w:separator/>
      </w:r>
    </w:p>
  </w:endnote>
  <w:endnote w:type="continuationSeparator" w:id="0">
    <w:p w:rsidR="00201CFA" w:rsidRDefault="002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FA" w:rsidRDefault="00201CFA">
      <w:r>
        <w:separator/>
      </w:r>
    </w:p>
  </w:footnote>
  <w:footnote w:type="continuationSeparator" w:id="0">
    <w:p w:rsidR="00201CFA" w:rsidRDefault="002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9D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57"/>
    <w:rsid w:val="00201CFA"/>
    <w:rsid w:val="007919D6"/>
    <w:rsid w:val="007E43F9"/>
    <w:rsid w:val="009359FB"/>
    <w:rsid w:val="00C64CF6"/>
    <w:rsid w:val="00E70DDA"/>
    <w:rsid w:val="00EB7FD0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Захарова Марина Сергеевна</cp:lastModifiedBy>
  <cp:revision>4</cp:revision>
  <dcterms:created xsi:type="dcterms:W3CDTF">2020-09-28T06:05:00Z</dcterms:created>
  <dcterms:modified xsi:type="dcterms:W3CDTF">2022-05-17T07:55:00Z</dcterms:modified>
</cp:coreProperties>
</file>